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jc w:val="center"/>
        <w:rPr>
          <w:rFonts w:ascii="EB Garamond" w:hAnsi="EB Garamond" w:eastAsia="EB Garamond" w:cs="EB Garamond"/>
          <w:b/>
          <w:sz w:val="24"/>
          <w:szCs w:val="24"/>
        </w:rPr>
      </w:pPr>
      <w:r>
        <w:rPr>
          <w:rFonts w:eastAsia="EB Garamond" w:cs="EB Garamond" w:ascii="EB Garamond" w:hAnsi="EB Garamond"/>
          <w:b/>
          <w:sz w:val="24"/>
          <w:szCs w:val="24"/>
        </w:rPr>
        <w:t>PAYMENT TERMS &amp; CONDITIONS</w:t>
      </w:r>
    </w:p>
    <w:p>
      <w:pPr>
        <w:pStyle w:val="Normal1"/>
        <w:jc w:val="center"/>
        <w:rPr>
          <w:rFonts w:ascii="EB Garamond" w:hAnsi="EB Garamond" w:eastAsia="EB Garamond" w:cs="EB Garamond"/>
          <w:b/>
          <w:sz w:val="24"/>
          <w:szCs w:val="24"/>
        </w:rPr>
      </w:pPr>
      <w:r>
        <w:rPr>
          <w:rFonts w:eastAsia="EB Garamond" w:cs="EB Garamond" w:ascii="EB Garamond" w:hAnsi="EB Garamond"/>
          <w:b/>
          <w:sz w:val="24"/>
          <w:szCs w:val="24"/>
        </w:rPr>
        <w:t>NIGHTINGALE COTTAGE</w:t>
      </w:r>
    </w:p>
    <w:p>
      <w:pPr>
        <w:pStyle w:val="Normal1"/>
        <w:jc w:val="center"/>
        <w:rPr>
          <w:rFonts w:ascii="EB Garamond" w:hAnsi="EB Garamond" w:eastAsia="EB Garamond" w:cs="EB Garamond"/>
          <w:b/>
          <w:sz w:val="24"/>
          <w:szCs w:val="24"/>
        </w:rPr>
      </w:pPr>
      <w:r>
        <w:rPr>
          <w:rFonts w:eastAsia="EB Garamond" w:cs="EB Garamond" w:ascii="EB Garamond" w:hAnsi="EB Garamond"/>
          <w:b/>
          <w:sz w:val="24"/>
          <w:szCs w:val="24"/>
        </w:rPr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Payment for services and receipt of registration/consent form assumes agreement to the following terms and conditions: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rPr>
          <w:rFonts w:ascii="EB Garamond" w:hAnsi="EB Garamond" w:eastAsia="EB Garamond" w:cs="EB Garamond"/>
          <w:b/>
          <w:sz w:val="24"/>
          <w:szCs w:val="24"/>
        </w:rPr>
      </w:pPr>
      <w:r>
        <w:rPr>
          <w:rFonts w:eastAsia="EB Garamond" w:cs="EB Garamond" w:ascii="EB Garamond" w:hAnsi="EB Garamond"/>
          <w:b/>
          <w:sz w:val="24"/>
          <w:szCs w:val="24"/>
        </w:rPr>
        <w:t xml:space="preserve">Payment 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Sessions are to be paid for in half-term blocks to create consistency within the group.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The length of a half-term will vary - dates will be communicated with you in advance.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 xml:space="preserve">Payment for each block  must be made in full before the first session of that half-term, via bank transfer. </w:t>
      </w:r>
    </w:p>
    <w:p>
      <w:pPr>
        <w:pStyle w:val="Normal1"/>
        <w:rPr>
          <w:rFonts w:ascii="EB Garamond" w:hAnsi="EB Garamond" w:eastAsia="EB Garamond" w:cs="EB Garamond"/>
          <w:b/>
          <w:sz w:val="24"/>
          <w:szCs w:val="24"/>
        </w:rPr>
      </w:pPr>
      <w:r>
        <w:rPr>
          <w:rFonts w:eastAsia="EB Garamond" w:cs="EB Garamond" w:ascii="EB Garamond" w:hAnsi="EB Garamond"/>
          <w:b/>
          <w:sz w:val="24"/>
          <w:szCs w:val="24"/>
        </w:rPr>
      </w:r>
    </w:p>
    <w:p>
      <w:pPr>
        <w:pStyle w:val="Normal1"/>
        <w:rPr>
          <w:rFonts w:ascii="EB Garamond" w:hAnsi="EB Garamond" w:eastAsia="EB Garamond" w:cs="EB Garamond"/>
          <w:b/>
          <w:sz w:val="24"/>
          <w:szCs w:val="24"/>
        </w:rPr>
      </w:pPr>
      <w:r>
        <w:rPr>
          <w:rFonts w:eastAsia="EB Garamond" w:cs="EB Garamond" w:ascii="EB Garamond" w:hAnsi="EB Garamond"/>
          <w:b/>
          <w:sz w:val="24"/>
          <w:szCs w:val="24"/>
        </w:rPr>
        <w:t>Missed sessions &amp; cancellations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Missed sessions and cancellations  are non-refundable, as part of half-termly bookings.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On the very rare occasion I should cancel a session, I will contact you as soon as is reasonably practicable. The charge for this session  will be taken off the following half-term’s payment. If your child is not enrolled for another half-term, a refund will be given in full.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rPr>
          <w:rFonts w:ascii="EB Garamond" w:hAnsi="EB Garamond" w:eastAsia="EB Garamond" w:cs="EB Garamond"/>
          <w:b/>
          <w:sz w:val="24"/>
          <w:szCs w:val="24"/>
        </w:rPr>
      </w:pPr>
      <w:r>
        <w:rPr>
          <w:rFonts w:eastAsia="EB Garamond" w:cs="EB Garamond" w:ascii="EB Garamond" w:hAnsi="EB Garamond"/>
          <w:b/>
          <w:sz w:val="24"/>
          <w:szCs w:val="24"/>
        </w:rPr>
        <w:t xml:space="preserve">Timekeeping 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It is important children are dropped off at 10 am and picked up at 2 pm promptly.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 xml:space="preserve">Persistent late pick ups may result in a fine or your child’s place being revoked (at Nightingale Cottage’s discretion). </w:t>
      </w:r>
    </w:p>
    <w:p>
      <w:pPr>
        <w:pStyle w:val="Normal1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Nightingale Cottage reserves the right to make changes to these terms and conditions. Any changes will be clearly communicated with you.</w:t>
      </w:r>
    </w:p>
    <w:p>
      <w:pPr>
        <w:pStyle w:val="Normal1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jc w:val="center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</w:r>
    </w:p>
    <w:p>
      <w:pPr>
        <w:pStyle w:val="Normal1"/>
        <w:jc w:val="center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Nightingale Cottage,</w:t>
      </w:r>
    </w:p>
    <w:p>
      <w:pPr>
        <w:pStyle w:val="Normal1"/>
        <w:jc w:val="center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Tonbridge Road,</w:t>
      </w:r>
    </w:p>
    <w:p>
      <w:pPr>
        <w:pStyle w:val="Normal1"/>
        <w:jc w:val="center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 xml:space="preserve">Shipbourne, </w:t>
      </w:r>
    </w:p>
    <w:p>
      <w:pPr>
        <w:pStyle w:val="Normal1"/>
        <w:jc w:val="center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TN11 9PA</w:t>
      </w:r>
    </w:p>
    <w:p>
      <w:pPr>
        <w:pStyle w:val="Normal1"/>
        <w:jc w:val="center"/>
        <w:rPr>
          <w:rFonts w:ascii="EB Garamond" w:hAnsi="EB Garamond" w:eastAsia="EB Garamond" w:cs="EB Garamond"/>
          <w:sz w:val="24"/>
          <w:szCs w:val="24"/>
        </w:rPr>
      </w:pPr>
      <w:r>
        <w:rPr>
          <w:rFonts w:eastAsia="EB Garamond" w:cs="EB Garamond" w:ascii="EB Garamond" w:hAnsi="EB Garamond"/>
          <w:sz w:val="24"/>
          <w:szCs w:val="24"/>
        </w:rPr>
        <w:t>nightingaleckent@gmail.com</w:t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EB Garamon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2524125</wp:posOffset>
          </wp:positionH>
          <wp:positionV relativeFrom="paragraph">
            <wp:posOffset>-342900</wp:posOffset>
          </wp:positionV>
          <wp:extent cx="898525" cy="90995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09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LibreOffice/7.5.2.2$MacOSX_X86_64 LibreOffice_project/53bb9681a964705cf672590721dbc85eb4d0c3a2</Application>
  <AppVersion>15.0000</AppVersion>
  <Pages>1</Pages>
  <Words>203</Words>
  <Characters>1084</Characters>
  <CharactersWithSpaces>1277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cp:revision>0</cp:revision>
  <dc:subject/>
  <dc:title/>
</cp:coreProperties>
</file>