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Garamond" w:hAnsi="Garamond" w:eastAsia="Garamond" w:cs="Garamond"/>
        </w:rPr>
      </w:pPr>
      <w:r>
        <w:rPr>
          <w:rFonts w:eastAsia="Garamond" w:cs="Garamond" w:ascii="Garamond" w:hAnsi="Garamond"/>
        </w:rPr>
      </w:r>
    </w:p>
    <w:p>
      <w:pPr>
        <w:pStyle w:val="LO-normal"/>
        <w:jc w:val="center"/>
        <w:rPr>
          <w:rFonts w:ascii="Garamond" w:hAnsi="Garamond" w:eastAsia="Garamond" w:cs="Garamond"/>
          <w:b/>
        </w:rPr>
      </w:pPr>
      <w:r>
        <w:rPr>
          <w:rFonts w:eastAsia="Garamond" w:cs="Garamond" w:ascii="Garamond" w:hAnsi="Garamond"/>
          <w:b/>
        </w:rPr>
        <w:t>JOB DESCRIPTION</w:t>
      </w:r>
    </w:p>
    <w:p>
      <w:pPr>
        <w:pStyle w:val="LO-normal"/>
        <w:jc w:val="center"/>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t>Nightingale Cottage is a supplementary education provider, largely for home-educated children. We are a new business, having opened September 2024, and are slowly building a little community of learners. We currently cater for children in KS2, but are hoping to expand this age-range, most likely to KS3 (years 7 &amp; 8).</w:t>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t>We are looking for a qualified maths teacher to work with us, initially to teach 2 x 45 minute lessons (one for LKS2 children, the other for UKS2 children) on a Monday morning, between 10.30 am</w:t>
      </w:r>
      <w:r>
        <w:rPr>
          <w:rFonts w:eastAsia="Garamond" w:cs="Garamond" w:ascii="Garamond" w:hAnsi="Garamond"/>
          <w:b/>
        </w:rPr>
        <w:t xml:space="preserve"> and</w:t>
      </w:r>
      <w:r>
        <w:rPr>
          <w:rFonts w:eastAsia="Garamond" w:cs="Garamond" w:ascii="Garamond" w:hAnsi="Garamond"/>
          <w:b/>
        </w:rPr>
        <w:t xml:space="preserve"> 12.30 pm.  This would likely suit a part-time teacher/tutor who is looking for additional day time work. All applicants will need to be self-employed.</w:t>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t xml:space="preserve">All our lessons are in person, located in Shipbourne, TN11 9PA. </w:t>
      </w:r>
    </w:p>
    <w:p>
      <w:pPr>
        <w:pStyle w:val="LO-normal"/>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t xml:space="preserve">PERSON SPECIFICATION </w:t>
      </w:r>
    </w:p>
    <w:p>
      <w:pPr>
        <w:pStyle w:val="LO-normal"/>
        <w:jc w:val="center"/>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t>Essential:</w:t>
      </w:r>
    </w:p>
    <w:p>
      <w:pPr>
        <w:pStyle w:val="LO-normal"/>
        <w:numPr>
          <w:ilvl w:val="0"/>
          <w:numId w:val="1"/>
        </w:numPr>
        <w:ind w:left="720" w:hanging="360"/>
        <w:rPr>
          <w:rFonts w:ascii="Garamond" w:hAnsi="Garamond" w:eastAsia="Garamond" w:cs="Garamond"/>
          <w:b/>
          <w:u w:val="none"/>
        </w:rPr>
      </w:pPr>
      <w:r>
        <w:rPr>
          <w:rFonts w:eastAsia="Garamond" w:cs="Garamond" w:ascii="Garamond" w:hAnsi="Garamond"/>
          <w:b/>
        </w:rPr>
        <w:t>Qualified teacher status (primary or secondary)</w:t>
      </w:r>
    </w:p>
    <w:p>
      <w:pPr>
        <w:pStyle w:val="LO-normal"/>
        <w:numPr>
          <w:ilvl w:val="0"/>
          <w:numId w:val="1"/>
        </w:numPr>
        <w:ind w:left="720" w:hanging="360"/>
        <w:rPr>
          <w:rFonts w:ascii="Garamond" w:hAnsi="Garamond" w:eastAsia="Garamond" w:cs="Garamond"/>
          <w:b/>
          <w:u w:val="none"/>
        </w:rPr>
      </w:pPr>
      <w:r>
        <w:rPr>
          <w:rFonts w:eastAsia="Garamond" w:cs="Garamond" w:ascii="Garamond" w:hAnsi="Garamond"/>
          <w:b/>
        </w:rPr>
        <w:t>A specialism in maths (e.g. subject leader), or demonstrable interest in/passion for the subject</w:t>
      </w:r>
    </w:p>
    <w:p>
      <w:pPr>
        <w:pStyle w:val="LO-normal"/>
        <w:numPr>
          <w:ilvl w:val="0"/>
          <w:numId w:val="1"/>
        </w:numPr>
        <w:ind w:left="720" w:hanging="360"/>
        <w:rPr>
          <w:rFonts w:ascii="Garamond" w:hAnsi="Garamond" w:eastAsia="Garamond" w:cs="Garamond"/>
          <w:b/>
          <w:u w:val="none"/>
        </w:rPr>
      </w:pPr>
      <w:r>
        <w:rPr>
          <w:rFonts w:eastAsia="Garamond" w:cs="Garamond" w:ascii="Garamond" w:hAnsi="Garamond"/>
          <w:b/>
        </w:rPr>
        <w:t xml:space="preserve">In-depth knowledge of the National Curriculum </w:t>
      </w:r>
    </w:p>
    <w:p>
      <w:pPr>
        <w:pStyle w:val="LO-normal"/>
        <w:numPr>
          <w:ilvl w:val="0"/>
          <w:numId w:val="1"/>
        </w:numPr>
        <w:ind w:left="720" w:hanging="360"/>
        <w:rPr>
          <w:rFonts w:ascii="Garamond" w:hAnsi="Garamond" w:eastAsia="Garamond" w:cs="Garamond"/>
          <w:b/>
          <w:u w:val="none"/>
        </w:rPr>
      </w:pPr>
      <w:r>
        <w:rPr>
          <w:rFonts w:eastAsia="Garamond" w:cs="Garamond" w:ascii="Garamond" w:hAnsi="Garamond"/>
          <w:b/>
        </w:rPr>
        <w:t xml:space="preserve">Highly creative approach to teaching </w:t>
      </w:r>
    </w:p>
    <w:p>
      <w:pPr>
        <w:pStyle w:val="LO-normal"/>
        <w:numPr>
          <w:ilvl w:val="0"/>
          <w:numId w:val="1"/>
        </w:numPr>
        <w:ind w:left="720" w:hanging="360"/>
        <w:rPr>
          <w:rFonts w:ascii="Garamond" w:hAnsi="Garamond" w:eastAsia="Garamond" w:cs="Garamond"/>
          <w:b/>
          <w:u w:val="none"/>
        </w:rPr>
      </w:pPr>
      <w:r>
        <w:rPr>
          <w:rFonts w:eastAsia="Garamond" w:cs="Garamond" w:ascii="Garamond" w:hAnsi="Garamond"/>
          <w:b/>
        </w:rPr>
        <w:t>Recognition that this is a new business, and an understanding of the positives and negatives of this!</w:t>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t>Desirable:</w:t>
      </w:r>
    </w:p>
    <w:p>
      <w:pPr>
        <w:pStyle w:val="LO-normal"/>
        <w:numPr>
          <w:ilvl w:val="0"/>
          <w:numId w:val="4"/>
        </w:numPr>
        <w:ind w:left="720" w:hanging="360"/>
        <w:rPr>
          <w:rFonts w:ascii="Garamond" w:hAnsi="Garamond" w:eastAsia="Garamond" w:cs="Garamond"/>
          <w:b/>
          <w:u w:val="none"/>
        </w:rPr>
      </w:pPr>
      <w:r>
        <w:rPr>
          <w:rFonts w:eastAsia="Garamond" w:cs="Garamond" w:ascii="Garamond" w:hAnsi="Garamond"/>
          <w:b/>
        </w:rPr>
        <w:t xml:space="preserve">Ability to teach KS2 and KS3 </w:t>
      </w:r>
    </w:p>
    <w:p>
      <w:pPr>
        <w:pStyle w:val="LO-normal"/>
        <w:numPr>
          <w:ilvl w:val="0"/>
          <w:numId w:val="4"/>
        </w:numPr>
        <w:ind w:left="720" w:hanging="360"/>
        <w:rPr>
          <w:rFonts w:ascii="Garamond" w:hAnsi="Garamond" w:eastAsia="Garamond" w:cs="Garamond"/>
          <w:b/>
        </w:rPr>
      </w:pPr>
      <w:r>
        <w:rPr>
          <w:rFonts w:eastAsia="Garamond" w:cs="Garamond" w:ascii="Garamond" w:hAnsi="Garamond"/>
          <w:b/>
        </w:rPr>
        <w:t>A specialism in science, or demonstrable interest in/passion for the subject</w:t>
      </w:r>
    </w:p>
    <w:p>
      <w:pPr>
        <w:pStyle w:val="LO-normal"/>
        <w:numPr>
          <w:ilvl w:val="0"/>
          <w:numId w:val="4"/>
        </w:numPr>
        <w:ind w:left="720" w:hanging="360"/>
        <w:rPr>
          <w:rFonts w:ascii="Garamond" w:hAnsi="Garamond" w:eastAsia="Garamond" w:cs="Garamond"/>
          <w:b/>
          <w:u w:val="none"/>
        </w:rPr>
      </w:pPr>
      <w:r>
        <w:rPr>
          <w:rFonts w:eastAsia="Garamond" w:cs="Garamond" w:ascii="Garamond" w:hAnsi="Garamond"/>
          <w:b/>
        </w:rPr>
        <w:t xml:space="preserve">Forest school qualification, or similar </w:t>
      </w:r>
    </w:p>
    <w:p>
      <w:pPr>
        <w:pStyle w:val="LO-normal"/>
        <w:ind w:left="720" w:hanging="0"/>
        <w:rPr>
          <w:rFonts w:ascii="Garamond" w:hAnsi="Garamond" w:eastAsia="Garamond" w:cs="Garamond"/>
          <w:b/>
        </w:rPr>
      </w:pPr>
      <w:r>
        <w:rPr>
          <w:rFonts w:eastAsia="Garamond" w:cs="Garamond" w:ascii="Garamond" w:hAnsi="Garamond"/>
          <w:b/>
        </w:rPr>
      </w:r>
    </w:p>
    <w:p>
      <w:pPr>
        <w:pStyle w:val="LO-normal"/>
        <w:ind w:left="0" w:hanging="0"/>
        <w:rPr>
          <w:rFonts w:ascii="Garamond" w:hAnsi="Garamond" w:eastAsia="Garamond" w:cs="Garamond"/>
          <w:b/>
        </w:rPr>
      </w:pPr>
      <w:r>
        <w:rPr>
          <w:rFonts w:eastAsia="Garamond" w:cs="Garamond" w:ascii="Garamond" w:hAnsi="Garamond"/>
          <w:b/>
        </w:rPr>
        <w:t>What we can offer you:</w:t>
      </w:r>
    </w:p>
    <w:p>
      <w:pPr>
        <w:pStyle w:val="LO-normal"/>
        <w:numPr>
          <w:ilvl w:val="0"/>
          <w:numId w:val="2"/>
        </w:numPr>
        <w:ind w:left="720" w:hanging="360"/>
        <w:rPr>
          <w:rFonts w:ascii="Garamond" w:hAnsi="Garamond" w:eastAsia="Garamond" w:cs="Garamond"/>
          <w:b/>
          <w:u w:val="none"/>
        </w:rPr>
      </w:pPr>
      <w:r>
        <w:rPr>
          <w:rFonts w:eastAsia="Garamond" w:cs="Garamond" w:ascii="Garamond" w:hAnsi="Garamond"/>
          <w:b/>
        </w:rPr>
        <w:t>An exciting opportunity to help shape an alternative to our current education system</w:t>
      </w:r>
    </w:p>
    <w:p>
      <w:pPr>
        <w:pStyle w:val="LO-normal"/>
        <w:numPr>
          <w:ilvl w:val="0"/>
          <w:numId w:val="2"/>
        </w:numPr>
        <w:ind w:left="720" w:hanging="360"/>
        <w:rPr>
          <w:rFonts w:ascii="Garamond" w:hAnsi="Garamond" w:eastAsia="Garamond" w:cs="Garamond"/>
          <w:b/>
          <w:u w:val="none"/>
        </w:rPr>
      </w:pPr>
      <w:r>
        <w:rPr>
          <w:rFonts w:eastAsia="Garamond" w:cs="Garamond" w:ascii="Garamond" w:hAnsi="Garamond"/>
          <w:b/>
        </w:rPr>
        <w:t xml:space="preserve">All the best bits of teaching - small class sizes, excellent behaviour &amp; the freedom to teach creative lessons </w:t>
      </w:r>
    </w:p>
    <w:p>
      <w:pPr>
        <w:pStyle w:val="LO-normal"/>
        <w:numPr>
          <w:ilvl w:val="0"/>
          <w:numId w:val="2"/>
        </w:numPr>
        <w:ind w:left="720" w:hanging="360"/>
        <w:rPr>
          <w:rFonts w:ascii="Garamond" w:hAnsi="Garamond" w:eastAsia="Garamond" w:cs="Garamond"/>
          <w:b/>
          <w:u w:val="none"/>
        </w:rPr>
      </w:pPr>
      <w:r>
        <w:rPr>
          <w:rFonts w:eastAsia="Garamond" w:cs="Garamond" w:ascii="Garamond" w:hAnsi="Garamond"/>
          <w:b/>
        </w:rPr>
        <w:t xml:space="preserve">A well-resourced classroom in a beautiful location </w:t>
      </w:r>
    </w:p>
    <w:p>
      <w:pPr>
        <w:pStyle w:val="LO-normal"/>
        <w:numPr>
          <w:ilvl w:val="0"/>
          <w:numId w:val="2"/>
        </w:numPr>
        <w:ind w:left="720" w:hanging="360"/>
        <w:rPr>
          <w:rFonts w:ascii="Garamond" w:hAnsi="Garamond" w:eastAsia="Garamond" w:cs="Garamond"/>
          <w:b/>
          <w:u w:val="none"/>
        </w:rPr>
      </w:pPr>
      <w:r>
        <w:rPr>
          <w:rFonts w:eastAsia="Garamond" w:cs="Garamond" w:ascii="Garamond" w:hAnsi="Garamond"/>
          <w:b/>
        </w:rPr>
        <w:t>The potential for more hours/days as we expand</w:t>
      </w:r>
    </w:p>
    <w:p>
      <w:pPr>
        <w:pStyle w:val="LO-normal"/>
        <w:ind w:left="720" w:hanging="0"/>
        <w:rPr>
          <w:rFonts w:ascii="Garamond" w:hAnsi="Garamond" w:eastAsia="Garamond" w:cs="Garamond"/>
          <w:b/>
        </w:rPr>
      </w:pPr>
      <w:r>
        <w:rPr>
          <w:rFonts w:eastAsia="Garamond" w:cs="Garamond" w:ascii="Garamond" w:hAnsi="Garamond"/>
          <w:b/>
        </w:rPr>
      </w:r>
    </w:p>
    <w:p>
      <w:pPr>
        <w:pStyle w:val="LO-normal"/>
        <w:ind w:left="0" w:hanging="0"/>
        <w:rPr>
          <w:rFonts w:ascii="Garamond" w:hAnsi="Garamond" w:eastAsia="Garamond" w:cs="Garamond"/>
          <w:b/>
        </w:rPr>
      </w:pPr>
      <w:r>
        <w:rPr>
          <w:rFonts w:eastAsia="Garamond" w:cs="Garamond" w:ascii="Garamond" w:hAnsi="Garamond"/>
          <w:b/>
        </w:rPr>
      </w:r>
    </w:p>
    <w:p>
      <w:pPr>
        <w:pStyle w:val="LO-normal"/>
        <w:ind w:left="0" w:hanging="0"/>
        <w:rPr>
          <w:rFonts w:ascii="Garamond" w:hAnsi="Garamond" w:eastAsia="Garamond" w:cs="Garamond"/>
          <w:b/>
        </w:rPr>
      </w:pPr>
      <w:r>
        <w:rPr>
          <w:rFonts w:eastAsia="Garamond" w:cs="Garamond" w:ascii="Garamond" w:hAnsi="Garamond"/>
          <w:b/>
        </w:rPr>
        <w:t>Pay:</w:t>
      </w:r>
    </w:p>
    <w:p>
      <w:pPr>
        <w:pStyle w:val="LO-normal"/>
        <w:ind w:left="0" w:hanging="0"/>
        <w:rPr>
          <w:rFonts w:ascii="Garamond" w:hAnsi="Garamond" w:eastAsia="Garamond" w:cs="Garamond"/>
          <w:b/>
        </w:rPr>
      </w:pPr>
      <w:r>
        <w:rPr>
          <w:rFonts w:eastAsia="Garamond" w:cs="Garamond" w:ascii="Garamond" w:hAnsi="Garamond"/>
          <w:b/>
        </w:rPr>
        <w:t xml:space="preserve">£40 </w:t>
      </w:r>
    </w:p>
    <w:p>
      <w:pPr>
        <w:pStyle w:val="LO-normal"/>
        <w:ind w:left="0" w:hanging="0"/>
        <w:rPr>
          <w:rFonts w:ascii="Garamond" w:hAnsi="Garamond" w:eastAsia="Garamond" w:cs="Garamond"/>
          <w:b/>
        </w:rPr>
      </w:pPr>
      <w:r>
        <w:rPr>
          <w:rFonts w:eastAsia="Garamond" w:cs="Garamond" w:ascii="Garamond" w:hAnsi="Garamond"/>
          <w:b/>
        </w:rPr>
      </w:r>
    </w:p>
    <w:p>
      <w:pPr>
        <w:pStyle w:val="LO-normal"/>
        <w:ind w:left="0" w:hanging="0"/>
        <w:rPr>
          <w:rFonts w:ascii="Garamond" w:hAnsi="Garamond" w:eastAsia="Garamond" w:cs="Garamond"/>
          <w:b/>
        </w:rPr>
      </w:pPr>
      <w:r>
        <w:rPr>
          <w:rFonts w:eastAsia="Garamond" w:cs="Garamond" w:ascii="Garamond" w:hAnsi="Garamond"/>
          <w:b/>
        </w:rPr>
      </w:r>
    </w:p>
    <w:p>
      <w:pPr>
        <w:pStyle w:val="LO-normal"/>
        <w:ind w:left="0" w:hanging="0"/>
        <w:rPr>
          <w:rFonts w:ascii="Garamond" w:hAnsi="Garamond" w:eastAsia="Garamond" w:cs="Garamond"/>
          <w:b/>
        </w:rPr>
      </w:pPr>
      <w:r>
        <w:rPr>
          <w:rFonts w:eastAsia="Garamond" w:cs="Garamond" w:ascii="Garamond" w:hAnsi="Garamond"/>
          <w:b/>
        </w:rPr>
      </w:r>
    </w:p>
    <w:p>
      <w:pPr>
        <w:pStyle w:val="LO-normal"/>
        <w:ind w:left="0" w:hanging="0"/>
        <w:rPr>
          <w:rFonts w:ascii="Garamond" w:hAnsi="Garamond" w:eastAsia="Garamond" w:cs="Garamond"/>
          <w:b/>
        </w:rPr>
      </w:pPr>
      <w:r>
        <w:rPr>
          <w:rFonts w:eastAsia="Garamond" w:cs="Garamond" w:ascii="Garamond" w:hAnsi="Garamond"/>
          <w:b/>
        </w:rPr>
      </w:r>
    </w:p>
    <w:p>
      <w:pPr>
        <w:pStyle w:val="LO-normal"/>
        <w:ind w:left="0" w:hanging="0"/>
        <w:rPr>
          <w:rFonts w:ascii="Garamond" w:hAnsi="Garamond" w:eastAsia="Garamond" w:cs="Garamond"/>
          <w:b/>
        </w:rPr>
      </w:pPr>
      <w:r>
        <w:rPr>
          <w:rFonts w:eastAsia="Garamond" w:cs="Garamond" w:ascii="Garamond" w:hAnsi="Garamond"/>
          <w:b/>
        </w:rPr>
      </w:r>
    </w:p>
    <w:p>
      <w:pPr>
        <w:pStyle w:val="LO-normal"/>
        <w:ind w:left="0" w:hanging="0"/>
        <w:rPr>
          <w:rFonts w:ascii="Garamond" w:hAnsi="Garamond" w:eastAsia="Garamond" w:cs="Garamond"/>
          <w:b/>
        </w:rPr>
      </w:pPr>
      <w:r>
        <w:rPr>
          <w:rFonts w:eastAsia="Garamond" w:cs="Garamond" w:ascii="Garamond" w:hAnsi="Garamond"/>
          <w:b/>
        </w:rPr>
        <w:t>Proposed Timetable:</w:t>
      </w:r>
    </w:p>
    <w:p>
      <w:pPr>
        <w:pStyle w:val="LO-normal"/>
        <w:ind w:left="0" w:hanging="0"/>
        <w:rPr>
          <w:rFonts w:ascii="Garamond" w:hAnsi="Garamond" w:eastAsia="Garamond" w:cs="Garamond"/>
          <w:b/>
        </w:rPr>
      </w:pPr>
      <w:r>
        <w:rPr>
          <w:rFonts w:eastAsia="Garamond" w:cs="Garamond" w:ascii="Garamond" w:hAnsi="Garamond"/>
          <w:b/>
        </w:rPr>
        <w:t>10.30 - 11.15 - LKS2 Maths</w:t>
      </w:r>
    </w:p>
    <w:p>
      <w:pPr>
        <w:pStyle w:val="LO-normal"/>
        <w:ind w:left="0" w:hanging="0"/>
        <w:rPr>
          <w:rFonts w:ascii="Garamond" w:hAnsi="Garamond" w:eastAsia="Garamond" w:cs="Garamond"/>
          <w:b/>
        </w:rPr>
      </w:pPr>
      <w:r>
        <w:rPr>
          <w:rFonts w:eastAsia="Garamond" w:cs="Garamond" w:ascii="Garamond" w:hAnsi="Garamond"/>
          <w:b/>
        </w:rPr>
        <w:t>11.15 - 11.30 - Prep/planning time</w:t>
      </w:r>
    </w:p>
    <w:p>
      <w:pPr>
        <w:pStyle w:val="LO-normal"/>
        <w:ind w:left="0" w:hanging="0"/>
        <w:rPr>
          <w:rFonts w:ascii="Garamond" w:hAnsi="Garamond" w:eastAsia="Garamond" w:cs="Garamond"/>
          <w:b/>
        </w:rPr>
      </w:pPr>
      <w:r>
        <w:rPr>
          <w:rFonts w:eastAsia="Garamond" w:cs="Garamond" w:ascii="Garamond" w:hAnsi="Garamond"/>
          <w:b/>
        </w:rPr>
        <w:t>11.30 - 12.15: UKS2 Maths</w:t>
      </w:r>
    </w:p>
    <w:p>
      <w:pPr>
        <w:pStyle w:val="LO-normal"/>
        <w:ind w:left="0" w:hanging="0"/>
        <w:rPr>
          <w:rFonts w:ascii="Garamond" w:hAnsi="Garamond" w:eastAsia="Garamond" w:cs="Garamond"/>
          <w:b/>
        </w:rPr>
      </w:pPr>
      <w:r>
        <w:rPr>
          <w:rFonts w:eastAsia="Garamond" w:cs="Garamond" w:ascii="Garamond" w:hAnsi="Garamond"/>
          <w:b/>
        </w:rPr>
        <w:t>12.15 - 12.30 - Prep/planning time (with the option for this to be taken at home!)</w:t>
      </w:r>
    </w:p>
    <w:p>
      <w:pPr>
        <w:pStyle w:val="LO-normal"/>
        <w:ind w:left="0" w:hanging="0"/>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t>We are willing to wait for the ‘right’ person to join us - as such, there is no official application deadline.</w:t>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t xml:space="preserve">Please email </w:t>
      </w:r>
      <w:hyperlink r:id="rId2">
        <w:r>
          <w:rPr>
            <w:rFonts w:eastAsia="Garamond" w:cs="Garamond" w:ascii="Garamond" w:hAnsi="Garamond"/>
            <w:b/>
            <w:color w:val="1155CC"/>
            <w:u w:val="single"/>
          </w:rPr>
          <w:t>nightingaleckent@gmail.com</w:t>
        </w:r>
      </w:hyperlink>
      <w:r>
        <w:rPr>
          <w:rFonts w:eastAsia="Garamond" w:cs="Garamond" w:ascii="Garamond" w:hAnsi="Garamond"/>
          <w:b/>
        </w:rPr>
        <w:t xml:space="preserve"> with your completed application form, or to discuss the role further.</w:t>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rPr>
      </w:pPr>
      <w:r>
        <w:rPr>
          <w:rFonts w:eastAsia="Garamond" w:cs="Garamond" w:ascii="Garamond" w:hAnsi="Garamond"/>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tbl>
      <w:tblPr>
        <w:tblStyle w:val="Table1"/>
        <w:tblW w:w="9360" w:type="dxa"/>
        <w:jc w:val="left"/>
        <w:tblInd w:w="0" w:type="dxa"/>
        <w:tblLayout w:type="fixed"/>
        <w:tblCellMar>
          <w:top w:w="0" w:type="dxa"/>
          <w:left w:w="15" w:type="dxa"/>
          <w:bottom w:w="0" w:type="dxa"/>
          <w:right w:w="15" w:type="dxa"/>
        </w:tblCellMar>
        <w:tblLook w:val="0600"/>
      </w:tblPr>
      <w:tblGrid>
        <w:gridCol w:w="1901"/>
        <w:gridCol w:w="2964"/>
        <w:gridCol w:w="4495"/>
      </w:tblGrid>
      <w:tr>
        <w:trPr>
          <w:trHeight w:val="585" w:hRule="atLeast"/>
        </w:trPr>
        <w:tc>
          <w:tcPr>
            <w:tcW w:w="9360" w:type="dxa"/>
            <w:gridSpan w:val="3"/>
            <w:tcBorders>
              <w:top w:val="single" w:sz="12" w:space="0" w:color="000000"/>
              <w:left w:val="single" w:sz="12" w:space="0" w:color="000000"/>
              <w:bottom w:val="single" w:sz="6" w:space="0" w:color="000000"/>
              <w:right w:val="single" w:sz="12" w:space="0" w:color="000000"/>
            </w:tcBorders>
            <w:shd w:fill="F2DBDB" w:val="clear"/>
          </w:tcPr>
          <w:p>
            <w:pPr>
              <w:pStyle w:val="LO-normal"/>
              <w:widowControl w:val="false"/>
              <w:spacing w:lineRule="auto" w:line="276" w:before="140" w:after="140"/>
              <w:jc w:val="center"/>
              <w:rPr>
                <w:rFonts w:ascii="Garamond" w:hAnsi="Garamond" w:eastAsia="Garamond" w:cs="Garamond"/>
                <w:b/>
                <w:sz w:val="24"/>
                <w:szCs w:val="24"/>
              </w:rPr>
            </w:pPr>
            <w:r>
              <w:rPr>
                <w:rFonts w:eastAsia="Garamond" w:cs="Garamond" w:ascii="Garamond" w:hAnsi="Garamond"/>
                <w:b/>
                <w:sz w:val="24"/>
                <w:szCs w:val="24"/>
              </w:rPr>
              <w:t>Personal details</w:t>
            </w:r>
          </w:p>
        </w:tc>
      </w:tr>
      <w:tr>
        <w:trPr>
          <w:trHeight w:val="1605" w:hRule="atLeast"/>
        </w:trPr>
        <w:tc>
          <w:tcPr>
            <w:tcW w:w="1901" w:type="dxa"/>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Title: </w:t>
            </w:r>
          </w:p>
        </w:tc>
        <w:tc>
          <w:tcPr>
            <w:tcW w:w="2964"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Forename(s):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br/>
            </w:r>
          </w:p>
        </w:tc>
        <w:tc>
          <w:tcPr>
            <w:tcW w:w="4495"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Surname: </w:t>
            </w:r>
          </w:p>
        </w:tc>
      </w:tr>
      <w:tr>
        <w:trPr>
          <w:trHeight w:val="570" w:hRule="atLeast"/>
        </w:trPr>
        <w:tc>
          <w:tcPr>
            <w:tcW w:w="4865" w:type="dxa"/>
            <w:gridSpan w:val="2"/>
            <w:vMerge w:val="restart"/>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Date of birth:</w:t>
            </w:r>
          </w:p>
        </w:tc>
        <w:tc>
          <w:tcPr>
            <w:tcW w:w="4495"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Former name: </w:t>
            </w:r>
          </w:p>
        </w:tc>
      </w:tr>
      <w:tr>
        <w:trPr>
          <w:trHeight w:val="570" w:hRule="atLeast"/>
        </w:trPr>
        <w:tc>
          <w:tcPr>
            <w:tcW w:w="4865" w:type="dxa"/>
            <w:gridSpan w:val="2"/>
            <w:vMerge w:val="continue"/>
            <w:tcBorders>
              <w:top w:val="single" w:sz="6" w:space="0" w:color="000000"/>
              <w:left w:val="single" w:sz="12" w:space="0" w:color="000000"/>
              <w:bottom w:val="single" w:sz="6" w:space="0" w:color="000000"/>
            </w:tcBorders>
            <w:shd w:fill="auto" w:val="clear"/>
            <w:tcMar>
              <w:top w:w="100" w:type="dxa"/>
              <w:left w:w="100" w:type="dxa"/>
              <w:bottom w:w="100" w:type="dxa"/>
              <w:right w:w="100" w:type="dxa"/>
            </w:tcMar>
          </w:tcPr>
          <w:p>
            <w:pPr>
              <w:pStyle w:val="LO-normal"/>
              <w:widowControl w:val="false"/>
              <w:jc w:val="center"/>
              <w:rPr>
                <w:rFonts w:ascii="Garamond" w:hAnsi="Garamond" w:eastAsia="Garamond" w:cs="Garamond"/>
                <w:b/>
              </w:rPr>
            </w:pPr>
            <w:r>
              <w:rPr>
                <w:rFonts w:eastAsia="Garamond" w:cs="Garamond" w:ascii="Garamond" w:hAnsi="Garamond"/>
                <w:b/>
              </w:rPr>
            </w:r>
          </w:p>
        </w:tc>
        <w:tc>
          <w:tcPr>
            <w:tcW w:w="4495"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Preferred name: </w:t>
            </w:r>
          </w:p>
        </w:tc>
      </w:tr>
      <w:tr>
        <w:trPr>
          <w:trHeight w:val="570" w:hRule="atLeast"/>
        </w:trPr>
        <w:tc>
          <w:tcPr>
            <w:tcW w:w="4865" w:type="dxa"/>
            <w:gridSpan w:val="2"/>
            <w:vMerge w:val="restart"/>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Address:</w:t>
            </w:r>
          </w:p>
          <w:p>
            <w:pPr>
              <w:pStyle w:val="LO-normal"/>
              <w:widowControl w:val="false"/>
              <w:spacing w:lineRule="auto" w:line="276" w:before="140" w:after="140"/>
              <w:jc w:val="left"/>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b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br/>
            </w:r>
          </w:p>
        </w:tc>
        <w:tc>
          <w:tcPr>
            <w:tcW w:w="4495"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National Insurance number: </w:t>
            </w:r>
          </w:p>
        </w:tc>
      </w:tr>
      <w:tr>
        <w:trPr>
          <w:trHeight w:val="2655" w:hRule="atLeast"/>
        </w:trPr>
        <w:tc>
          <w:tcPr>
            <w:tcW w:w="4865" w:type="dxa"/>
            <w:gridSpan w:val="2"/>
            <w:vMerge w:val="continue"/>
            <w:tcBorders>
              <w:top w:val="single" w:sz="6" w:space="0" w:color="000000"/>
              <w:left w:val="single" w:sz="12" w:space="0" w:color="000000"/>
              <w:bottom w:val="single" w:sz="6" w:space="0" w:color="000000"/>
            </w:tcBorders>
            <w:shd w:fill="auto" w:val="clear"/>
            <w:tcMar>
              <w:top w:w="100" w:type="dxa"/>
              <w:left w:w="100" w:type="dxa"/>
              <w:bottom w:w="100" w:type="dxa"/>
              <w:right w:w="100" w:type="dxa"/>
            </w:tcMar>
          </w:tcPr>
          <w:p>
            <w:pPr>
              <w:pStyle w:val="LO-normal"/>
              <w:widowControl w:val="false"/>
              <w:jc w:val="center"/>
              <w:rPr>
                <w:rFonts w:ascii="Garamond" w:hAnsi="Garamond" w:eastAsia="Garamond" w:cs="Garamond"/>
                <w:b/>
              </w:rPr>
            </w:pPr>
            <w:r>
              <w:rPr>
                <w:rFonts w:eastAsia="Garamond" w:cs="Garamond" w:ascii="Garamond" w:hAnsi="Garamond"/>
                <w:b/>
              </w:rPr>
            </w:r>
          </w:p>
        </w:tc>
        <w:tc>
          <w:tcPr>
            <w:tcW w:w="4495"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Are you currently eligible for employment in the UK?</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Please provide details, including any restrictions on your right to work in the UK:</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br/>
            </w:r>
          </w:p>
        </w:tc>
      </w:tr>
      <w:tr>
        <w:trPr>
          <w:trHeight w:val="1020" w:hRule="atLeast"/>
        </w:trPr>
        <w:tc>
          <w:tcPr>
            <w:tcW w:w="4865" w:type="dxa"/>
            <w:gridSpan w:val="2"/>
            <w:vMerge w:val="restart"/>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Telephone number(s):</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Home: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Work: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Mobile: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b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Email address: </w:t>
            </w:r>
          </w:p>
        </w:tc>
        <w:tc>
          <w:tcPr>
            <w:tcW w:w="4495"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Teacher registration number (if applicable):</w:t>
            </w:r>
          </w:p>
          <w:p>
            <w:pPr>
              <w:pStyle w:val="LO-normal"/>
              <w:widowControl w:val="false"/>
              <w:spacing w:lineRule="auto" w:line="276" w:before="10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tc>
      </w:tr>
      <w:tr>
        <w:trPr>
          <w:trHeight w:val="870" w:hRule="atLeast"/>
        </w:trPr>
        <w:tc>
          <w:tcPr>
            <w:tcW w:w="4865" w:type="dxa"/>
            <w:gridSpan w:val="2"/>
            <w:vMerge w:val="continue"/>
            <w:tcBorders>
              <w:top w:val="single" w:sz="6" w:space="0" w:color="000000"/>
              <w:left w:val="single" w:sz="12" w:space="0" w:color="000000"/>
              <w:bottom w:val="single" w:sz="6" w:space="0" w:color="000000"/>
            </w:tcBorders>
            <w:shd w:fill="auto" w:val="clear"/>
            <w:tcMar>
              <w:top w:w="100" w:type="dxa"/>
              <w:left w:w="100" w:type="dxa"/>
              <w:bottom w:w="100" w:type="dxa"/>
              <w:right w:w="100" w:type="dxa"/>
            </w:tcMar>
          </w:tcPr>
          <w:p>
            <w:pPr>
              <w:pStyle w:val="LO-normal"/>
              <w:widowControl w:val="false"/>
              <w:jc w:val="center"/>
              <w:rPr>
                <w:rFonts w:ascii="Garamond" w:hAnsi="Garamond" w:eastAsia="Garamond" w:cs="Garamond"/>
                <w:b/>
              </w:rPr>
            </w:pPr>
            <w:r>
              <w:rPr>
                <w:rFonts w:eastAsia="Garamond" w:cs="Garamond" w:ascii="Garamond" w:hAnsi="Garamond"/>
                <w:b/>
              </w:rPr>
            </w:r>
          </w:p>
        </w:tc>
        <w:tc>
          <w:tcPr>
            <w:tcW w:w="4495"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Do you have Qualified Teacher status?</w:t>
              <w:br/>
            </w:r>
          </w:p>
        </w:tc>
      </w:tr>
      <w:tr>
        <w:trPr>
          <w:trHeight w:val="1275" w:hRule="atLeast"/>
        </w:trPr>
        <w:tc>
          <w:tcPr>
            <w:tcW w:w="4865" w:type="dxa"/>
            <w:gridSpan w:val="2"/>
            <w:vMerge w:val="continue"/>
            <w:tcBorders>
              <w:top w:val="single" w:sz="6" w:space="0" w:color="000000"/>
              <w:left w:val="single" w:sz="12" w:space="0" w:color="000000"/>
              <w:bottom w:val="single" w:sz="6" w:space="0" w:color="000000"/>
            </w:tcBorders>
            <w:shd w:fill="auto" w:val="clear"/>
            <w:tcMar>
              <w:top w:w="100" w:type="dxa"/>
              <w:left w:w="100" w:type="dxa"/>
              <w:bottom w:w="100" w:type="dxa"/>
              <w:right w:w="100" w:type="dxa"/>
            </w:tcMar>
          </w:tcPr>
          <w:p>
            <w:pPr>
              <w:pStyle w:val="LO-normal"/>
              <w:widowControl w:val="false"/>
              <w:jc w:val="center"/>
              <w:rPr>
                <w:rFonts w:ascii="Garamond" w:hAnsi="Garamond" w:eastAsia="Garamond" w:cs="Garamond"/>
                <w:b/>
              </w:rPr>
            </w:pPr>
            <w:r>
              <w:rPr>
                <w:rFonts w:eastAsia="Garamond" w:cs="Garamond" w:ascii="Garamond" w:hAnsi="Garamond"/>
                <w:b/>
              </w:rPr>
            </w:r>
          </w:p>
        </w:tc>
        <w:tc>
          <w:tcPr>
            <w:tcW w:w="4495"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Have you read our Safeguarding Policy?</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tc>
      </w:tr>
    </w:tbl>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tbl>
      <w:tblPr>
        <w:tblStyle w:val="Table2"/>
        <w:tblW w:w="9360" w:type="dxa"/>
        <w:jc w:val="left"/>
        <w:tblInd w:w="0" w:type="dxa"/>
        <w:tblLayout w:type="fixed"/>
        <w:tblCellMar>
          <w:top w:w="0" w:type="dxa"/>
          <w:left w:w="15" w:type="dxa"/>
          <w:bottom w:w="0" w:type="dxa"/>
          <w:right w:w="15" w:type="dxa"/>
        </w:tblCellMar>
        <w:tblLook w:val="0600"/>
      </w:tblPr>
      <w:tblGrid>
        <w:gridCol w:w="1842"/>
        <w:gridCol w:w="2247"/>
        <w:gridCol w:w="2068"/>
        <w:gridCol w:w="796"/>
        <w:gridCol w:w="798"/>
        <w:gridCol w:w="1608"/>
      </w:tblGrid>
      <w:tr>
        <w:trPr>
          <w:trHeight w:val="840" w:hRule="atLeast"/>
        </w:trPr>
        <w:tc>
          <w:tcPr>
            <w:tcW w:w="9359" w:type="dxa"/>
            <w:gridSpan w:val="6"/>
            <w:tcBorders>
              <w:top w:val="single" w:sz="12" w:space="0" w:color="000000"/>
              <w:left w:val="single" w:sz="12" w:space="0" w:color="000000"/>
              <w:bottom w:val="single" w:sz="6" w:space="0" w:color="000000"/>
              <w:right w:val="single" w:sz="12" w:space="0" w:color="000000"/>
            </w:tcBorders>
            <w:shd w:fill="F2DBDB" w:val="clear"/>
          </w:tcPr>
          <w:p>
            <w:pPr>
              <w:pStyle w:val="LO-normal"/>
              <w:widowControl w:val="false"/>
              <w:spacing w:lineRule="auto" w:line="276" w:before="140" w:after="140"/>
              <w:jc w:val="center"/>
              <w:rPr>
                <w:rFonts w:ascii="Garamond" w:hAnsi="Garamond" w:eastAsia="Garamond" w:cs="Garamond"/>
                <w:b/>
                <w:sz w:val="24"/>
                <w:szCs w:val="24"/>
              </w:rPr>
            </w:pPr>
            <w:r>
              <w:rPr>
                <w:rFonts w:eastAsia="Garamond" w:cs="Garamond" w:ascii="Garamond" w:hAnsi="Garamond"/>
                <w:b/>
                <w:sz w:val="24"/>
                <w:szCs w:val="24"/>
              </w:rPr>
              <w:t>Education</w:t>
              <w:br/>
              <w:t xml:space="preserve">Please start with the most recent. </w:t>
            </w:r>
          </w:p>
        </w:tc>
      </w:tr>
      <w:tr>
        <w:trPr>
          <w:trHeight w:val="825" w:hRule="atLeast"/>
        </w:trPr>
        <w:tc>
          <w:tcPr>
            <w:tcW w:w="1842" w:type="dxa"/>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Dates (From/To) (dd/mm/yy)</w:t>
            </w:r>
          </w:p>
        </w:tc>
        <w:tc>
          <w:tcPr>
            <w:tcW w:w="2247"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Name of Institution/University/ School/College</w:t>
            </w:r>
          </w:p>
        </w:tc>
        <w:tc>
          <w:tcPr>
            <w:tcW w:w="206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Qualification/Award e.g. PGCE/Degree/A Level/GCSE</w:t>
            </w:r>
          </w:p>
        </w:tc>
        <w:tc>
          <w:tcPr>
            <w:tcW w:w="796"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Result</w:t>
            </w:r>
          </w:p>
        </w:tc>
        <w:tc>
          <w:tcPr>
            <w:tcW w:w="79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Date</w:t>
            </w:r>
          </w:p>
        </w:tc>
        <w:tc>
          <w:tcPr>
            <w:tcW w:w="1608"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Awarding Body</w:t>
            </w:r>
          </w:p>
        </w:tc>
      </w:tr>
      <w:tr>
        <w:trPr>
          <w:trHeight w:val="1860" w:hRule="atLeast"/>
        </w:trPr>
        <w:tc>
          <w:tcPr>
            <w:tcW w:w="1842" w:type="dxa"/>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br/>
            </w:r>
          </w:p>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br/>
            </w:r>
          </w:p>
        </w:tc>
        <w:tc>
          <w:tcPr>
            <w:tcW w:w="2247"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br/>
            </w:r>
          </w:p>
        </w:tc>
        <w:tc>
          <w:tcPr>
            <w:tcW w:w="206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br/>
            </w:r>
          </w:p>
        </w:tc>
        <w:tc>
          <w:tcPr>
            <w:tcW w:w="796"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br/>
            </w:r>
          </w:p>
        </w:tc>
        <w:tc>
          <w:tcPr>
            <w:tcW w:w="79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br/>
            </w:r>
          </w:p>
        </w:tc>
        <w:tc>
          <w:tcPr>
            <w:tcW w:w="1608"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br/>
            </w:r>
          </w:p>
        </w:tc>
      </w:tr>
      <w:tr>
        <w:trPr>
          <w:trHeight w:val="1860" w:hRule="atLeast"/>
        </w:trPr>
        <w:tc>
          <w:tcPr>
            <w:tcW w:w="1842" w:type="dxa"/>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2247"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206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796"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79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1608"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r>
      <w:tr>
        <w:trPr>
          <w:trHeight w:val="1860" w:hRule="atLeast"/>
        </w:trPr>
        <w:tc>
          <w:tcPr>
            <w:tcW w:w="1842" w:type="dxa"/>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2247"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206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796"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79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1608"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r>
      <w:tr>
        <w:trPr>
          <w:trHeight w:val="1860" w:hRule="atLeast"/>
        </w:trPr>
        <w:tc>
          <w:tcPr>
            <w:tcW w:w="1842" w:type="dxa"/>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2247"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206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796"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79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1608"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r>
      <w:tr>
        <w:trPr>
          <w:trHeight w:val="1860" w:hRule="atLeast"/>
        </w:trPr>
        <w:tc>
          <w:tcPr>
            <w:tcW w:w="1842" w:type="dxa"/>
            <w:tcBorders>
              <w:top w:val="single" w:sz="6" w:space="0" w:color="000000"/>
              <w:left w:val="single" w:sz="12"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2247"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206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796"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798" w:type="dxa"/>
            <w:tcBorders>
              <w:top w:val="single" w:sz="6" w:space="0" w:color="000000"/>
              <w:left w:val="single" w:sz="6" w:space="0" w:color="000000"/>
              <w:bottom w:val="single" w:sz="6" w:space="0" w:color="000000"/>
              <w:right w:val="single" w:sz="6"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c>
          <w:tcPr>
            <w:tcW w:w="1608" w:type="dxa"/>
            <w:tcBorders>
              <w:top w:val="single" w:sz="6" w:space="0" w:color="000000"/>
              <w:left w:val="single" w:sz="6" w:space="0" w:color="000000"/>
              <w:bottom w:val="single" w:sz="6" w:space="0" w:color="000000"/>
              <w:right w:val="single" w:sz="12" w:space="0" w:color="000000"/>
            </w:tcBorders>
            <w:shd w:fill="auto" w:val="clear"/>
          </w:tcPr>
          <w:p>
            <w:pPr>
              <w:pStyle w:val="LO-normal"/>
              <w:widowControl w:val="false"/>
              <w:spacing w:lineRule="auto" w:line="276" w:before="140" w:after="140"/>
              <w:jc w:val="center"/>
              <w:rPr>
                <w:rFonts w:ascii="Garamond" w:hAnsi="Garamond" w:eastAsia="Garamond" w:cs="Garamond"/>
                <w:b/>
              </w:rPr>
            </w:pPr>
            <w:r>
              <w:rPr>
                <w:rFonts w:eastAsia="Garamond" w:cs="Garamond" w:ascii="Garamond" w:hAnsi="Garamond"/>
                <w:b/>
              </w:rPr>
            </w:r>
          </w:p>
        </w:tc>
      </w:tr>
    </w:tbl>
    <w:p>
      <w:pPr>
        <w:pStyle w:val="LO-normal"/>
        <w:jc w:val="center"/>
        <w:rPr>
          <w:rFonts w:ascii="Garamond" w:hAnsi="Garamond" w:eastAsia="Garamond" w:cs="Garamond"/>
          <w:b/>
        </w:rPr>
      </w:pPr>
      <w:r>
        <w:rPr>
          <w:rFonts w:eastAsia="Garamond" w:cs="Garamond" w:ascii="Garamond" w:hAnsi="Garamond"/>
          <w:b/>
        </w:rPr>
      </w:r>
    </w:p>
    <w:p>
      <w:pPr>
        <w:pStyle w:val="LO-normal"/>
        <w:rPr/>
      </w:pPr>
      <w:r>
        <w:rPr/>
      </w:r>
    </w:p>
    <w:p>
      <w:pPr>
        <w:pStyle w:val="LO-normal"/>
        <w:rPr/>
      </w:pPr>
      <w:r>
        <w:rPr/>
      </w:r>
    </w:p>
    <w:p>
      <w:pPr>
        <w:pStyle w:val="LO-normal"/>
        <w:rPr/>
      </w:pPr>
      <w:r>
        <w:rPr/>
      </w:r>
    </w:p>
    <w:p>
      <w:pPr>
        <w:pStyle w:val="LO-normal"/>
        <w:rPr/>
      </w:pPr>
      <w:r>
        <w:rPr/>
      </w:r>
    </w:p>
    <w:p>
      <w:pPr>
        <w:pStyle w:val="LO-normal"/>
        <w:rPr/>
      </w:pPr>
      <w:r>
        <w:rPr/>
      </w:r>
    </w:p>
    <w:tbl>
      <w:tblPr>
        <w:tblStyle w:val="Table3"/>
        <w:tblW w:w="9360" w:type="dxa"/>
        <w:jc w:val="left"/>
        <w:tblInd w:w="0" w:type="dxa"/>
        <w:tblLayout w:type="fixed"/>
        <w:tblCellMar>
          <w:top w:w="100" w:type="dxa"/>
          <w:left w:w="100" w:type="dxa"/>
          <w:bottom w:w="100" w:type="dxa"/>
          <w:right w:w="100" w:type="dxa"/>
        </w:tblCellMar>
        <w:tblLook w:val="0600"/>
      </w:tblPr>
      <w:tblGrid>
        <w:gridCol w:w="2340"/>
        <w:gridCol w:w="2340"/>
        <w:gridCol w:w="2340"/>
        <w:gridCol w:w="2339"/>
      </w:tblGrid>
      <w:tr>
        <w:trPr>
          <w:trHeight w:val="420" w:hRule="atLeast"/>
        </w:trPr>
        <w:tc>
          <w:tcPr>
            <w:tcW w:w="9359" w:type="dxa"/>
            <w:gridSpan w:val="4"/>
            <w:tcBorders>
              <w:top w:val="single" w:sz="8" w:space="0" w:color="000000"/>
              <w:left w:val="single" w:sz="8" w:space="0" w:color="000000"/>
              <w:bottom w:val="single" w:sz="8" w:space="0" w:color="000000"/>
              <w:right w:val="single" w:sz="8" w:space="0" w:color="000000"/>
            </w:tcBorders>
            <w:shd w:fill="F2DBDB" w:val="clear"/>
          </w:tcPr>
          <w:p>
            <w:pPr>
              <w:pStyle w:val="LO-normal"/>
              <w:widowControl w:val="false"/>
              <w:jc w:val="center"/>
              <w:rPr>
                <w:rFonts w:ascii="Garamond" w:hAnsi="Garamond" w:eastAsia="Garamond" w:cs="Garamond"/>
                <w:b/>
                <w:sz w:val="24"/>
                <w:szCs w:val="24"/>
              </w:rPr>
            </w:pPr>
            <w:r>
              <w:rPr>
                <w:rFonts w:eastAsia="Garamond" w:cs="Garamond" w:ascii="Garamond" w:hAnsi="Garamond"/>
                <w:b/>
                <w:sz w:val="24"/>
                <w:szCs w:val="24"/>
              </w:rPr>
            </w:r>
          </w:p>
          <w:p>
            <w:pPr>
              <w:pStyle w:val="LO-normal"/>
              <w:widowControl w:val="false"/>
              <w:jc w:val="center"/>
              <w:rPr>
                <w:rFonts w:ascii="Garamond" w:hAnsi="Garamond" w:eastAsia="Garamond" w:cs="Garamond"/>
                <w:b/>
                <w:sz w:val="24"/>
                <w:szCs w:val="24"/>
              </w:rPr>
            </w:pPr>
            <w:r>
              <w:rPr>
                <w:rFonts w:eastAsia="Garamond" w:cs="Garamond" w:ascii="Garamond" w:hAnsi="Garamond"/>
                <w:b/>
                <w:sz w:val="24"/>
                <w:szCs w:val="24"/>
              </w:rPr>
              <w:t xml:space="preserve">Employment and/or activities since leaving secondary education </w:t>
            </w:r>
          </w:p>
          <w:p>
            <w:pPr>
              <w:pStyle w:val="LO-normal"/>
              <w:widowControl w:val="false"/>
              <w:jc w:val="center"/>
              <w:rPr>
                <w:rFonts w:ascii="Garamond" w:hAnsi="Garamond" w:eastAsia="Garamond" w:cs="Garamond"/>
                <w:b/>
              </w:rPr>
            </w:pPr>
            <w:r>
              <w:rPr>
                <w:rFonts w:eastAsia="Garamond" w:cs="Garamond" w:ascii="Garamond" w:hAnsi="Garamond"/>
                <w:b/>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Garamond" w:hAnsi="Garamond" w:eastAsia="Garamond" w:cs="Garamond"/>
                <w:b/>
              </w:rPr>
            </w:pPr>
            <w:r>
              <w:rPr>
                <w:rFonts w:eastAsia="Garamond" w:cs="Garamond" w:ascii="Garamond" w:hAnsi="Garamond"/>
                <w:b/>
              </w:rPr>
              <w:t>DATES FROM AND TO</w:t>
            </w:r>
          </w:p>
          <w:p>
            <w:pPr>
              <w:pStyle w:val="LO-normal"/>
              <w:keepNext w:val="false"/>
              <w:keepLines w:val="false"/>
              <w:widowControl w:val="false"/>
              <w:shd w:val="clear" w:fill="auto"/>
              <w:spacing w:lineRule="auto" w:line="240" w:before="0" w:after="0"/>
              <w:ind w:left="0" w:right="0" w:hanging="0"/>
              <w:jc w:val="center"/>
              <w:rPr>
                <w:rFonts w:ascii="Garamond" w:hAnsi="Garamond" w:eastAsia="Garamond" w:cs="Garamond"/>
                <w:b/>
              </w:rPr>
            </w:pPr>
            <w:r>
              <w:rPr>
                <w:rFonts w:eastAsia="Garamond" w:cs="Garamond" w:ascii="Garamond" w:hAnsi="Garamond"/>
                <w:b/>
              </w:rPr>
              <w:t>(dd/mm/yy)</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Garamond" w:hAnsi="Garamond" w:eastAsia="Garamond" w:cs="Garamond"/>
                <w:b/>
              </w:rPr>
            </w:pPr>
            <w:r>
              <w:rPr>
                <w:rFonts w:eastAsia="Garamond" w:cs="Garamond" w:ascii="Garamond" w:hAnsi="Garamond"/>
                <w:b/>
              </w:rPr>
              <w:t xml:space="preserve">Name and address of employer </w:t>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Garamond" w:hAnsi="Garamond" w:eastAsia="Garamond" w:cs="Garamond"/>
                <w:b/>
              </w:rPr>
            </w:pPr>
            <w:r>
              <w:rPr>
                <w:rFonts w:eastAsia="Garamond" w:cs="Garamond" w:ascii="Garamond" w:hAnsi="Garamond"/>
                <w:b/>
              </w:rPr>
              <w:t>Position held and/or duties</w:t>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Garamond" w:hAnsi="Garamond" w:eastAsia="Garamond" w:cs="Garamond"/>
                <w:b/>
              </w:rPr>
            </w:pPr>
            <w:r>
              <w:rPr>
                <w:rFonts w:eastAsia="Garamond" w:cs="Garamond" w:ascii="Garamond" w:hAnsi="Garamond"/>
                <w:b/>
              </w:rPr>
              <w:t xml:space="preserve">Reason for leaving </w:t>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40"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c>
          <w:tcPr>
            <w:tcW w:w="2339"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pPr>
            <w:r>
              <w:rPr/>
            </w:r>
          </w:p>
        </w:tc>
      </w:tr>
      <w:tr>
        <w:trPr>
          <w:trHeight w:val="420" w:hRule="atLeast"/>
        </w:trPr>
        <w:tc>
          <w:tcPr>
            <w:tcW w:w="9359" w:type="dxa"/>
            <w:gridSpan w:val="4"/>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left"/>
              <w:rPr>
                <w:rFonts w:ascii="Garamond" w:hAnsi="Garamond" w:eastAsia="Garamond" w:cs="Garamond"/>
                <w:b/>
              </w:rPr>
            </w:pPr>
            <w:r>
              <w:rPr>
                <w:rFonts w:eastAsia="Garamond" w:cs="Garamond" w:ascii="Garamond" w:hAnsi="Garamond"/>
                <w:b/>
              </w:rPr>
              <w:t>Gaps in your employment</w:t>
            </w:r>
          </w:p>
          <w:p>
            <w:pPr>
              <w:pStyle w:val="LO-normal"/>
              <w:keepNext w:val="false"/>
              <w:keepLines w:val="false"/>
              <w:widowControl w:val="false"/>
              <w:shd w:val="clear" w:fill="auto"/>
              <w:spacing w:lineRule="auto" w:line="240" w:before="0" w:after="0"/>
              <w:ind w:left="0" w:right="0" w:hanging="0"/>
              <w:jc w:val="left"/>
              <w:rPr>
                <w:rFonts w:ascii="Garamond" w:hAnsi="Garamond" w:eastAsia="Garamond" w:cs="Garamond"/>
                <w:b/>
              </w:rPr>
            </w:pPr>
            <w:r>
              <w:rPr>
                <w:rFonts w:eastAsia="Garamond" w:cs="Garamond" w:ascii="Garamond" w:hAnsi="Garamond"/>
                <w:b/>
              </w:rPr>
              <w:t>If there are any gaps in your employment history, e.g. looking after children, sabbatical year, please give details and dates:</w:t>
            </w:r>
          </w:p>
          <w:p>
            <w:pPr>
              <w:pStyle w:val="LO-normal"/>
              <w:keepNext w:val="false"/>
              <w:keepLines w:val="false"/>
              <w:widowControl w:val="false"/>
              <w:shd w:val="clear" w:fill="auto"/>
              <w:spacing w:lineRule="auto" w:line="240" w:before="0" w:after="0"/>
              <w:ind w:left="0" w:right="0" w:hanging="0"/>
              <w:jc w:val="left"/>
              <w:rPr>
                <w:rFonts w:ascii="Garamond" w:hAnsi="Garamond" w:eastAsia="Garamond" w:cs="Garamond"/>
              </w:rPr>
            </w:pPr>
            <w:r>
              <w:rPr>
                <w:rFonts w:eastAsia="Garamond" w:cs="Garamond" w:ascii="Garamond" w:hAnsi="Garamond"/>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p>
            <w:pPr>
              <w:pStyle w:val="LO-normal"/>
              <w:keepNext w:val="false"/>
              <w:keepLines w:val="false"/>
              <w:widowControl w:val="false"/>
              <w:shd w:val="clear" w:fill="auto"/>
              <w:spacing w:lineRule="auto" w:line="240" w:before="0" w:after="0"/>
              <w:ind w:left="0" w:right="0" w:hanging="0"/>
              <w:jc w:val="left"/>
              <w:rPr/>
            </w:pPr>
            <w:r>
              <w:rPr/>
            </w:r>
          </w:p>
        </w:tc>
      </w:tr>
    </w:tbl>
    <w:p>
      <w:pPr>
        <w:pStyle w:val="LO-normal"/>
        <w:rPr/>
      </w:pPr>
      <w:r>
        <w:rPr/>
      </w:r>
    </w:p>
    <w:p>
      <w:pPr>
        <w:pStyle w:val="LO-normal"/>
        <w:jc w:val="left"/>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tbl>
      <w:tblPr>
        <w:tblStyle w:val="Table4"/>
        <w:tblW w:w="9360" w:type="dxa"/>
        <w:jc w:val="left"/>
        <w:tblInd w:w="0" w:type="dxa"/>
        <w:tblLayout w:type="fixed"/>
        <w:tblCellMar>
          <w:top w:w="0" w:type="dxa"/>
          <w:left w:w="15" w:type="dxa"/>
          <w:bottom w:w="0" w:type="dxa"/>
          <w:right w:w="15" w:type="dxa"/>
        </w:tblCellMar>
        <w:tblLook w:val="0600"/>
      </w:tblPr>
      <w:tblGrid>
        <w:gridCol w:w="9360"/>
      </w:tblGrid>
      <w:tr>
        <w:trPr>
          <w:trHeight w:val="570" w:hRule="atLeast"/>
        </w:trPr>
        <w:tc>
          <w:tcPr>
            <w:tcW w:w="9360" w:type="dxa"/>
            <w:tcBorders>
              <w:top w:val="single" w:sz="6" w:space="0" w:color="000000"/>
              <w:left w:val="single" w:sz="12" w:space="0" w:color="000000"/>
              <w:bottom w:val="single" w:sz="6" w:space="0" w:color="000000"/>
              <w:right w:val="single" w:sz="12" w:space="0" w:color="000000"/>
            </w:tcBorders>
            <w:shd w:fill="F2DBDB" w:val="clear"/>
          </w:tcPr>
          <w:p>
            <w:pPr>
              <w:pStyle w:val="LO-normal"/>
              <w:widowControl w:val="false"/>
              <w:spacing w:lineRule="auto" w:line="276" w:before="140" w:after="140"/>
              <w:jc w:val="center"/>
              <w:rPr>
                <w:rFonts w:ascii="Garamond" w:hAnsi="Garamond" w:eastAsia="Garamond" w:cs="Garamond"/>
                <w:b/>
                <w:sz w:val="20"/>
                <w:szCs w:val="20"/>
              </w:rPr>
            </w:pPr>
            <w:r>
              <w:rPr>
                <w:rFonts w:eastAsia="Garamond" w:cs="Garamond" w:ascii="Garamond" w:hAnsi="Garamond"/>
                <w:b/>
                <w:sz w:val="20"/>
                <w:szCs w:val="20"/>
              </w:rPr>
              <w:t xml:space="preserve">Suitability </w:t>
            </w:r>
          </w:p>
          <w:p>
            <w:pPr>
              <w:pStyle w:val="LO-normal"/>
              <w:widowControl w:val="false"/>
              <w:spacing w:lineRule="auto" w:line="276" w:before="140" w:after="140"/>
              <w:rPr>
                <w:rFonts w:ascii="Garamond" w:hAnsi="Garamond" w:eastAsia="Garamond" w:cs="Garamond"/>
                <w:b/>
                <w:sz w:val="20"/>
                <w:szCs w:val="20"/>
              </w:rPr>
            </w:pPr>
            <w:r>
              <w:rPr>
                <w:rFonts w:eastAsia="Garamond" w:cs="Garamond" w:ascii="Garamond" w:hAnsi="Garamond"/>
                <w:b/>
                <w:sz w:val="20"/>
                <w:szCs w:val="20"/>
              </w:rPr>
              <w:t xml:space="preserve">Please give </w:t>
            </w:r>
            <w:r>
              <w:rPr>
                <w:rFonts w:eastAsia="Garamond" w:cs="Garamond" w:ascii="Garamond" w:hAnsi="Garamond"/>
                <w:b/>
                <w:sz w:val="20"/>
                <w:szCs w:val="20"/>
              </w:rPr>
              <w:t>a brief overview of</w:t>
            </w:r>
            <w:r>
              <w:rPr>
                <w:rFonts w:eastAsia="Garamond" w:cs="Garamond" w:ascii="Garamond" w:hAnsi="Garamond"/>
                <w:b/>
                <w:sz w:val="20"/>
                <w:szCs w:val="20"/>
              </w:rPr>
              <w:t xml:space="preserve"> your reasons for applying for this post and say why you believe you are suitable for the position. </w:t>
            </w:r>
          </w:p>
        </w:tc>
      </w:tr>
      <w:tr>
        <w:trPr>
          <w:trHeight w:val="4235" w:hRule="atLeast"/>
        </w:trPr>
        <w:tc>
          <w:tcPr>
            <w:tcW w:w="9360" w:type="dxa"/>
            <w:tcBorders>
              <w:top w:val="single" w:sz="6" w:space="0" w:color="000000"/>
              <w:left w:val="single" w:sz="12" w:space="0" w:color="000000"/>
              <w:bottom w:val="single" w:sz="12" w:space="0" w:color="000000"/>
              <w:right w:val="single" w:sz="12" w:space="0" w:color="000000"/>
            </w:tcBorders>
          </w:tcPr>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tc>
      </w:tr>
    </w:tbl>
    <w:p>
      <w:pPr>
        <w:pStyle w:val="LO-normal"/>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rPr>
          <w:rFonts w:ascii="Garamond" w:hAnsi="Garamond" w:eastAsia="Garamond" w:cs="Garamond"/>
          <w:b/>
        </w:rPr>
      </w:pPr>
      <w:r>
        <w:rPr>
          <w:rFonts w:eastAsia="Garamond" w:cs="Garamond" w:ascii="Garamond" w:hAnsi="Garamond"/>
          <w:b/>
        </w:rPr>
      </w:r>
    </w:p>
    <w:tbl>
      <w:tblPr>
        <w:tblStyle w:val="Table5"/>
        <w:tblpPr w:bottomFromText="180" w:horzAnchor="text" w:leftFromText="180" w:rightFromText="180" w:tblpX="105" w:tblpY="0" w:topFromText="180" w:vertAnchor="text"/>
        <w:tblW w:w="9360" w:type="dxa"/>
        <w:jc w:val="left"/>
        <w:tblInd w:w="-15" w:type="dxa"/>
        <w:tblLayout w:type="fixed"/>
        <w:tblCellMar>
          <w:top w:w="0" w:type="dxa"/>
          <w:left w:w="15" w:type="dxa"/>
          <w:bottom w:w="0" w:type="dxa"/>
          <w:right w:w="15" w:type="dxa"/>
        </w:tblCellMar>
        <w:tblLook w:val="0600"/>
      </w:tblPr>
      <w:tblGrid>
        <w:gridCol w:w="4685"/>
        <w:gridCol w:w="4674"/>
      </w:tblGrid>
      <w:tr>
        <w:trPr>
          <w:trHeight w:val="3765" w:hRule="atLeast"/>
        </w:trPr>
        <w:tc>
          <w:tcPr>
            <w:tcW w:w="9359" w:type="dxa"/>
            <w:gridSpan w:val="2"/>
            <w:tcBorders>
              <w:top w:val="single" w:sz="6" w:space="0" w:color="000000"/>
              <w:left w:val="single" w:sz="12" w:space="0" w:color="000000"/>
              <w:bottom w:val="single" w:sz="6" w:space="0" w:color="000000"/>
              <w:right w:val="single" w:sz="12" w:space="0" w:color="000000"/>
            </w:tcBorders>
            <w:shd w:fill="F2DBDB" w:val="clear"/>
          </w:tcPr>
          <w:p>
            <w:pPr>
              <w:pStyle w:val="LO-normal"/>
              <w:widowControl w:val="false"/>
              <w:spacing w:lineRule="auto" w:line="276" w:before="140" w:after="14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References</w:t>
            </w:r>
          </w:p>
          <w:p>
            <w:pPr>
              <w:pStyle w:val="LO-normal"/>
              <w:widowControl w:val="false"/>
              <w:spacing w:lineRule="auto" w:line="276" w:before="140" w:after="0"/>
              <w:jc w:val="both"/>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Please supply the names and contact details of two people who Nightingale Cottage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w:t>
            </w:r>
          </w:p>
          <w:p>
            <w:pPr>
              <w:pStyle w:val="LO-normal"/>
              <w:widowControl w:val="false"/>
              <w:spacing w:lineRule="auto" w:line="240" w:before="140" w:after="0"/>
              <w:jc w:val="both"/>
              <w:rPr>
                <w:rFonts w:ascii="Times New Roman" w:hAnsi="Times New Roman" w:eastAsia="Times New Roman" w:cs="Times New Roman"/>
                <w:b/>
                <w:sz w:val="20"/>
                <w:szCs w:val="20"/>
              </w:rPr>
            </w:pPr>
            <w:r>
              <w:rPr>
                <w:rFonts w:eastAsia="Times New Roman" w:cs="Times New Roman" w:ascii="Times New Roman" w:hAnsi="Times New Roman"/>
                <w:b/>
                <w:sz w:val="20"/>
                <w:szCs w:val="20"/>
              </w:rPr>
              <w:t>If Nightingale Cottage receives a factual reference (i.e. one which contains only limited information about you) additional references may be sought.</w:t>
            </w:r>
          </w:p>
          <w:p>
            <w:pPr>
              <w:pStyle w:val="LO-normal"/>
              <w:widowControl w:val="false"/>
              <w:spacing w:lineRule="auto" w:line="240" w:before="140" w:after="0"/>
              <w:jc w:val="both"/>
              <w:rPr>
                <w:rFonts w:ascii="Times New Roman" w:hAnsi="Times New Roman" w:eastAsia="Times New Roman" w:cs="Times New Roman"/>
                <w:b/>
                <w:sz w:val="20"/>
                <w:szCs w:val="20"/>
              </w:rPr>
            </w:pPr>
            <w:r>
              <w:rPr>
                <w:rFonts w:eastAsia="Times New Roman" w:cs="Times New Roman" w:ascii="Times New Roman" w:hAnsi="Times New Roman"/>
                <w:b/>
                <w:sz w:val="20"/>
                <w:szCs w:val="20"/>
              </w:rPr>
              <w:t>If you have previously worked overseas Nightingale Cottage may take up references from your overseas employer.</w:t>
            </w:r>
          </w:p>
          <w:p>
            <w:pPr>
              <w:pStyle w:val="LO-normal"/>
              <w:widowControl w:val="false"/>
              <w:spacing w:lineRule="auto" w:line="240" w:before="140" w:after="0"/>
              <w:jc w:val="both"/>
              <w:rPr>
                <w:rFonts w:ascii="Times New Roman" w:hAnsi="Times New Roman" w:eastAsia="Times New Roman" w:cs="Times New Roman"/>
                <w:b/>
                <w:sz w:val="20"/>
                <w:szCs w:val="20"/>
              </w:rPr>
            </w:pPr>
            <w:r>
              <w:rPr>
                <w:rFonts w:eastAsia="Times New Roman" w:cs="Times New Roman" w:ascii="Times New Roman" w:hAnsi="Times New Roman"/>
                <w:b/>
                <w:sz w:val="20"/>
                <w:szCs w:val="20"/>
              </w:rPr>
              <w:t>Nightingale Cottage may also telephone your referees in order to verify the references they have provided.</w:t>
            </w:r>
          </w:p>
        </w:tc>
      </w:tr>
      <w:tr>
        <w:trPr>
          <w:trHeight w:val="570" w:hRule="atLeast"/>
        </w:trPr>
        <w:tc>
          <w:tcPr>
            <w:tcW w:w="4685" w:type="dxa"/>
            <w:tcBorders>
              <w:top w:val="single" w:sz="6" w:space="0" w:color="000000"/>
              <w:left w:val="single" w:sz="12" w:space="0" w:color="000000"/>
              <w:bottom w:val="single" w:sz="6" w:space="0" w:color="000000"/>
              <w:right w:val="single" w:sz="6" w:space="0" w:color="000000"/>
            </w:tcBorders>
          </w:tcPr>
          <w:p>
            <w:pPr>
              <w:pStyle w:val="LO-normal"/>
              <w:widowControl w:val="false"/>
              <w:spacing w:lineRule="auto" w:line="276" w:before="140" w:after="140"/>
              <w:jc w:val="center"/>
              <w:rPr>
                <w:rFonts w:ascii="Times New Roman" w:hAnsi="Times New Roman" w:eastAsia="Times New Roman" w:cs="Times New Roman"/>
                <w:b/>
                <w:sz w:val="20"/>
                <w:szCs w:val="20"/>
                <w:shd w:fill="F2DBDB" w:val="clear"/>
              </w:rPr>
            </w:pPr>
            <w:r>
              <w:rPr>
                <w:rFonts w:eastAsia="Times New Roman" w:cs="Times New Roman" w:ascii="Times New Roman" w:hAnsi="Times New Roman"/>
                <w:b/>
                <w:sz w:val="20"/>
                <w:szCs w:val="20"/>
              </w:rPr>
              <w:t xml:space="preserve">Referee 1 </w:t>
            </w:r>
          </w:p>
        </w:tc>
        <w:tc>
          <w:tcPr>
            <w:tcW w:w="4674" w:type="dxa"/>
            <w:tcBorders>
              <w:top w:val="single" w:sz="6" w:space="0" w:color="000000"/>
              <w:left w:val="single" w:sz="6" w:space="0" w:color="000000"/>
              <w:bottom w:val="single" w:sz="6" w:space="0" w:color="000000"/>
              <w:right w:val="single" w:sz="12" w:space="0" w:color="000000"/>
            </w:tcBorders>
          </w:tcPr>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Referee 2</w:t>
            </w:r>
          </w:p>
        </w:tc>
      </w:tr>
      <w:tr>
        <w:trPr>
          <w:trHeight w:val="2925" w:hRule="atLeast"/>
        </w:trPr>
        <w:tc>
          <w:tcPr>
            <w:tcW w:w="4685" w:type="dxa"/>
            <w:tcBorders>
              <w:top w:val="single" w:sz="6" w:space="0" w:color="000000"/>
              <w:left w:val="single" w:sz="12" w:space="0" w:color="000000"/>
              <w:bottom w:val="single" w:sz="12" w:space="0" w:color="000000"/>
              <w:right w:val="single" w:sz="6" w:space="0" w:color="000000"/>
            </w:tcBorders>
          </w:tcPr>
          <w:p>
            <w:pPr>
              <w:pStyle w:val="LO-normal"/>
              <w:widowControl w:val="false"/>
              <w:spacing w:lineRule="auto" w:line="276" w:before="120" w:after="12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Title: </w:t>
            </w:r>
          </w:p>
          <w:p>
            <w:pPr>
              <w:pStyle w:val="LO-normal"/>
              <w:widowControl w:val="false"/>
              <w:spacing w:lineRule="auto" w:line="276" w:before="120" w:after="12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Name: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Occupation: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Organisation: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Address: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Email Address: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Telephone number: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tc>
        <w:tc>
          <w:tcPr>
            <w:tcW w:w="4674" w:type="dxa"/>
            <w:tcBorders>
              <w:top w:val="single" w:sz="6" w:space="0" w:color="000000"/>
              <w:left w:val="single" w:sz="6" w:space="0" w:color="000000"/>
              <w:bottom w:val="single" w:sz="12" w:space="0" w:color="000000"/>
              <w:right w:val="single" w:sz="12" w:space="0" w:color="000000"/>
            </w:tcBorders>
          </w:tcPr>
          <w:p>
            <w:pPr>
              <w:pStyle w:val="LO-normal"/>
              <w:widowControl w:val="false"/>
              <w:spacing w:lineRule="auto" w:line="276" w:before="120" w:after="12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Title: </w:t>
            </w:r>
          </w:p>
          <w:p>
            <w:pPr>
              <w:pStyle w:val="LO-normal"/>
              <w:widowControl w:val="false"/>
              <w:spacing w:lineRule="auto" w:line="276" w:before="120" w:after="12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Name: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Occupation:</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Organisation: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Address: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Email Address: </w:t>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76" w:before="140" w:after="140"/>
              <w:jc w:val="center"/>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Telephone number: </w:t>
            </w:r>
          </w:p>
        </w:tc>
      </w:tr>
    </w:tbl>
    <w:p>
      <w:pPr>
        <w:pStyle w:val="LO-normal"/>
        <w:jc w:val="center"/>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left"/>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Fonts w:eastAsia="Garamond" w:cs="Garamond" w:ascii="Garamond" w:hAnsi="Garamond"/>
          <w:b/>
        </w:rPr>
      </w:r>
    </w:p>
    <w:tbl>
      <w:tblPr>
        <w:tblStyle w:val="Table6"/>
        <w:tblW w:w="9360" w:type="dxa"/>
        <w:jc w:val="left"/>
        <w:tblInd w:w="0" w:type="dxa"/>
        <w:tblLayout w:type="fixed"/>
        <w:tblCellMar>
          <w:top w:w="0" w:type="dxa"/>
          <w:left w:w="15" w:type="dxa"/>
          <w:bottom w:w="0" w:type="dxa"/>
          <w:right w:w="15" w:type="dxa"/>
        </w:tblCellMar>
        <w:tblLook w:val="0600"/>
      </w:tblPr>
      <w:tblGrid>
        <w:gridCol w:w="9360"/>
      </w:tblGrid>
      <w:tr>
        <w:trPr>
          <w:trHeight w:val="570" w:hRule="atLeast"/>
        </w:trPr>
        <w:tc>
          <w:tcPr>
            <w:tcW w:w="9360" w:type="dxa"/>
            <w:tcBorders>
              <w:top w:val="single" w:sz="6" w:space="0" w:color="000000"/>
              <w:left w:val="single" w:sz="12" w:space="0" w:color="000000"/>
              <w:bottom w:val="single" w:sz="6" w:space="0" w:color="000000"/>
              <w:right w:val="single" w:sz="12" w:space="0" w:color="000000"/>
            </w:tcBorders>
            <w:shd w:fill="F2DBDB" w:val="clear"/>
          </w:tcPr>
          <w:p>
            <w:pPr>
              <w:pStyle w:val="LO-normal"/>
              <w:widowControl w:val="false"/>
              <w:spacing w:lineRule="auto" w:line="276" w:before="140" w:after="140"/>
              <w:jc w:val="center"/>
              <w:rPr>
                <w:rFonts w:ascii="Garamond" w:hAnsi="Garamond" w:eastAsia="Garamond" w:cs="Garamond"/>
                <w:b/>
                <w:sz w:val="24"/>
                <w:szCs w:val="24"/>
              </w:rPr>
            </w:pPr>
            <w:r>
              <w:rPr>
                <w:rFonts w:eastAsia="Garamond" w:cs="Garamond" w:ascii="Garamond" w:hAnsi="Garamond"/>
                <w:b/>
                <w:sz w:val="24"/>
                <w:szCs w:val="24"/>
              </w:rPr>
              <w:t>Declaration</w:t>
            </w:r>
          </w:p>
        </w:tc>
      </w:tr>
      <w:tr>
        <w:trPr>
          <w:trHeight w:val="4235" w:hRule="atLeast"/>
        </w:trPr>
        <w:tc>
          <w:tcPr>
            <w:tcW w:w="9360" w:type="dxa"/>
            <w:tcBorders>
              <w:top w:val="single" w:sz="6" w:space="0" w:color="000000"/>
              <w:left w:val="single" w:sz="12" w:space="0" w:color="000000"/>
              <w:bottom w:val="single" w:sz="12" w:space="0" w:color="000000"/>
              <w:right w:val="single" w:sz="12" w:space="0" w:color="000000"/>
            </w:tcBorders>
          </w:tcPr>
          <w:p>
            <w:pPr>
              <w:pStyle w:val="LO-normal"/>
              <w:widowControl w:val="false"/>
              <w:numPr>
                <w:ilvl w:val="0"/>
                <w:numId w:val="3"/>
              </w:numPr>
              <w:spacing w:lineRule="auto" w:line="240" w:before="240" w:afterAutospacing="0" w:after="0"/>
              <w:ind w:left="720" w:hanging="360"/>
              <w:rPr/>
            </w:pPr>
            <w:r>
              <w:rPr>
                <w:rFonts w:eastAsia="Times New Roman" w:cs="Times New Roman" w:ascii="Times New Roman" w:hAnsi="Times New Roman"/>
                <w:b/>
                <w:sz w:val="20"/>
                <w:szCs w:val="20"/>
              </w:rPr>
              <w:t>I confirm that the information I have given on this application form is true and correct to the best of my knowledge. YES/NO</w:t>
            </w:r>
          </w:p>
          <w:p>
            <w:pPr>
              <w:pStyle w:val="LO-normal"/>
              <w:widowControl w:val="false"/>
              <w:numPr>
                <w:ilvl w:val="0"/>
                <w:numId w:val="3"/>
              </w:numPr>
              <w:spacing w:lineRule="auto" w:line="240" w:beforeAutospacing="0" w:before="0" w:afterAutospacing="0" w:after="0"/>
              <w:ind w:left="720" w:hanging="360"/>
              <w:rPr>
                <w:rFonts w:ascii="Times New Roman" w:hAnsi="Times New Roman" w:eastAsia="Times New Roman" w:cs="Times New Roman"/>
                <w:b/>
                <w:sz w:val="20"/>
                <w:szCs w:val="20"/>
              </w:rPr>
            </w:pPr>
            <w:r>
              <w:rPr>
                <w:rFonts w:eastAsia="Times New Roman" w:cs="Times New Roman" w:ascii="Times New Roman" w:hAnsi="Times New Roman"/>
                <w:b/>
                <w:sz w:val="20"/>
                <w:szCs w:val="20"/>
              </w:rPr>
              <w:t>I confirm that I am not on the Children's Barred List or otherwise disqualified from working with children. YES/NO</w:t>
            </w:r>
          </w:p>
          <w:p>
            <w:pPr>
              <w:pStyle w:val="LO-normal"/>
              <w:widowControl w:val="false"/>
              <w:numPr>
                <w:ilvl w:val="0"/>
                <w:numId w:val="3"/>
              </w:numPr>
              <w:spacing w:lineRule="auto" w:line="240" w:beforeAutospacing="0" w:before="0" w:after="240"/>
              <w:ind w:left="720" w:hanging="360"/>
              <w:rPr/>
            </w:pPr>
            <w:r>
              <w:rPr>
                <w:rFonts w:eastAsia="Times New Roman" w:cs="Times New Roman" w:ascii="Times New Roman" w:hAnsi="Times New Roman"/>
                <w:b/>
                <w:sz w:val="20"/>
                <w:szCs w:val="20"/>
              </w:rPr>
              <w:t>I understand that providing false information is an offence which could result in my application being rejected or (if the false information comes to light after my appointment) summary dismissal and may amount to a criminal offence. YES/NO</w:t>
              <w:b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Signature: </w:t>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LO-normal"/>
              <w:widowControl w:val="false"/>
              <w:spacing w:lineRule="auto" w:line="240" w:before="240" w:after="240"/>
              <w:rPr>
                <w:rFonts w:ascii="Times New Roman" w:hAnsi="Times New Roman" w:eastAsia="Times New Roman" w:cs="Times New Roman"/>
                <w:b/>
                <w:sz w:val="20"/>
                <w:szCs w:val="20"/>
              </w:rPr>
            </w:pPr>
            <w:r>
              <w:rPr>
                <w:rFonts w:eastAsia="Times New Roman" w:cs="Times New Roman" w:ascii="Times New Roman" w:hAnsi="Times New Roman"/>
                <w:b/>
                <w:sz w:val="20"/>
                <w:szCs w:val="20"/>
              </w:rPr>
              <w:t>Date:</w:t>
            </w:r>
          </w:p>
          <w:p>
            <w:pPr>
              <w:pStyle w:val="LO-normal"/>
              <w:widowControl w:val="false"/>
              <w:spacing w:lineRule="auto" w:line="240" w:before="240" w:after="240"/>
              <w:rPr>
                <w:rFonts w:ascii="Garamond" w:hAnsi="Garamond" w:eastAsia="Garamond" w:cs="Garamond"/>
                <w:b/>
                <w:sz w:val="20"/>
                <w:szCs w:val="20"/>
              </w:rPr>
            </w:pPr>
            <w:r>
              <w:rPr>
                <w:rFonts w:eastAsia="Times New Roman" w:cs="Times New Roman" w:ascii="Times New Roman" w:hAnsi="Times New Roman"/>
                <w:b/>
                <w:sz w:val="20"/>
                <w:szCs w:val="20"/>
              </w:rPr>
              <w:t>Where this form is submitted electronically and without signature, electronic receipt of this form will be deemed equivalent to submission of a signed version and will constitute confirmation of the declaration at Section 12.</w:t>
            </w:r>
          </w:p>
        </w:tc>
      </w:tr>
    </w:tbl>
    <w:p>
      <w:pPr>
        <w:pStyle w:val="LO-normal"/>
        <w:jc w:val="left"/>
        <w:rPr>
          <w:rFonts w:ascii="Garamond" w:hAnsi="Garamond" w:eastAsia="Garamond" w:cs="Garamond"/>
          <w:b/>
        </w:rPr>
      </w:pPr>
      <w:r>
        <w:rPr>
          <w:rFonts w:eastAsia="Garamond" w:cs="Garamond" w:ascii="Garamond" w:hAnsi="Garamond"/>
          <w:b/>
        </w:rPr>
      </w:r>
    </w:p>
    <w:p>
      <w:pPr>
        <w:pStyle w:val="LO-normal"/>
        <w:jc w:val="center"/>
        <w:rPr>
          <w:rFonts w:ascii="Garamond" w:hAnsi="Garamond" w:eastAsia="Garamond" w:cs="Garamond"/>
          <w:b/>
        </w:rPr>
      </w:pPr>
      <w:r>
        <w:rPr/>
      </w:r>
    </w:p>
    <w:sectPr>
      <w:headerReference w:type="default" r:id="rId3"/>
      <w:type w:val="nextPage"/>
      <w:pgSz w:w="12240" w:h="15840"/>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Garamond">
    <w:charset w:val="01"/>
    <w:family w:val="roman"/>
    <w:pitch w:val="variable"/>
  </w:font>
  <w:font w:name="Times New Roman">
    <w:charset w:val="01"/>
    <w:family w:val="roman"/>
    <w:pitch w:val="variable"/>
  </w:font>
  <w:font w:name="OpenSymbol">
    <w:altName w:val="Arial Unicode MS"/>
    <w:charset w:val="01"/>
    <w:family w:val="auto"/>
    <w:pitch w:val="variable"/>
  </w:font>
  <w:font w:name="Wingdings">
    <w:charset w:val="01"/>
    <w:family w:val="auto"/>
    <w:pitch w:val="variable"/>
  </w:font>
  <w:font w:name="Wingdings 2">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drawing>
        <wp:anchor behindDoc="1" distT="0" distB="0" distL="0" distR="0" simplePos="0" locked="0" layoutInCell="0" allowOverlap="1" relativeHeight="9">
          <wp:simplePos x="0" y="0"/>
          <wp:positionH relativeFrom="column">
            <wp:posOffset>2538095</wp:posOffset>
          </wp:positionH>
          <wp:positionV relativeFrom="paragraph">
            <wp:posOffset>-342900</wp:posOffset>
          </wp:positionV>
          <wp:extent cx="861695" cy="87312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861695" cy="873125"/>
                  </a:xfrm>
                  <a:prstGeom prst="rect">
                    <a:avLst/>
                  </a:prstGeom>
                </pic:spPr>
              </pic:pic>
            </a:graphicData>
          </a:graphic>
        </wp:anchor>
      </w:drawing>
    </w:r>
  </w:p>
  <w:p>
    <w:pPr>
      <w:pStyle w:val="LO-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ightingaleckent@gmail.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278</TotalTime>
  <Application>LibreOffice/7.5.2.2$MacOSX_X86_64 LibreOffice_project/53bb9681a964705cf672590721dbc85eb4d0c3a2</Application>
  <AppVersion>15.0000</AppVersion>
  <Pages>8</Pages>
  <Words>760</Words>
  <Characters>4103</Characters>
  <CharactersWithSpaces>4811</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2025-02-04T14:12:12Z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